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0"/>
        <w:tblpPr w:leftFromText="142" w:rightFromText="142" w:vertAnchor="page" w:horzAnchor="margin" w:tblpY="1303"/>
        <w:tblW w:w="0" w:type="auto"/>
        <w:tblLook w:val="0000"/>
      </w:tblPr>
      <w:tblGrid>
        <w:gridCol w:w="9819"/>
      </w:tblGrid>
      <w:tr w:rsidR="00DE6F35" w:rsidRPr="00231DB4" w:rsidTr="00564D4C">
        <w:trPr>
          <w:cnfStyle w:val="000000100000"/>
          <w:trHeight w:val="1103"/>
        </w:trPr>
        <w:tc>
          <w:tcPr>
            <w:cnfStyle w:val="000010000000"/>
            <w:tcW w:w="9819" w:type="dxa"/>
          </w:tcPr>
          <w:p w:rsidR="00DE6F35" w:rsidRPr="00002CEB" w:rsidRDefault="00DE6F35" w:rsidP="001B10B2">
            <w:pPr>
              <w:pStyle w:val="a3"/>
              <w:wordWrap/>
              <w:rPr>
                <w:rFonts w:ascii="Tahoma" w:hAnsi="Tahoma" w:cs="Tahoma"/>
                <w:color w:val="auto"/>
                <w:sz w:val="28"/>
                <w:szCs w:val="28"/>
              </w:rPr>
            </w:pPr>
            <w:r w:rsidRPr="00002CEB">
              <w:rPr>
                <w:rFonts w:ascii="Tahoma" w:hAnsi="Tahoma" w:cs="Tahoma"/>
                <w:color w:val="auto"/>
                <w:sz w:val="28"/>
                <w:szCs w:val="28"/>
              </w:rPr>
              <w:t>201</w:t>
            </w:r>
            <w:r w:rsidR="00934E37">
              <w:rPr>
                <w:rFonts w:ascii="Tahoma" w:hAnsi="Tahoma" w:cs="Tahoma" w:hint="eastAsia"/>
                <w:color w:val="auto"/>
                <w:sz w:val="28"/>
                <w:szCs w:val="28"/>
              </w:rPr>
              <w:t>7</w:t>
            </w:r>
            <w:r w:rsidRPr="00002CEB">
              <w:rPr>
                <w:rFonts w:ascii="Tahoma" w:hAnsi="Tahoma" w:cs="Tahoma"/>
                <w:color w:val="auto"/>
                <w:sz w:val="28"/>
                <w:szCs w:val="28"/>
              </w:rPr>
              <w:t xml:space="preserve"> MEESO </w:t>
            </w:r>
            <w:r w:rsidR="001925AF" w:rsidRPr="00002CEB">
              <w:rPr>
                <w:rFonts w:ascii="Tahoma" w:hAnsi="Tahoma" w:cs="Tahoma"/>
                <w:color w:val="auto"/>
                <w:sz w:val="28"/>
                <w:szCs w:val="28"/>
              </w:rPr>
              <w:t xml:space="preserve">International </w:t>
            </w:r>
            <w:r w:rsidRPr="00002CEB">
              <w:rPr>
                <w:rFonts w:ascii="Tahoma" w:hAnsi="Tahoma" w:cs="Tahoma"/>
                <w:color w:val="auto"/>
                <w:sz w:val="28"/>
                <w:szCs w:val="28"/>
              </w:rPr>
              <w:t>Conference Proposal Form</w:t>
            </w:r>
          </w:p>
          <w:p w:rsidR="00DE6F35" w:rsidRPr="00002CEB" w:rsidRDefault="00934E37" w:rsidP="001B10B2">
            <w:pPr>
              <w:pStyle w:val="a3"/>
              <w:wordWrap/>
              <w:rPr>
                <w:rFonts w:ascii="Tahoma" w:hAnsi="Tahoma" w:cs="Tahoma"/>
                <w:color w:val="auto"/>
                <w:sz w:val="22"/>
                <w:szCs w:val="28"/>
              </w:rPr>
            </w:pPr>
            <w:r>
              <w:rPr>
                <w:rFonts w:ascii="Tahoma" w:hAnsi="Tahoma" w:cs="Tahoma" w:hint="eastAsia"/>
                <w:color w:val="auto"/>
                <w:sz w:val="22"/>
                <w:szCs w:val="28"/>
              </w:rPr>
              <w:t>July</w:t>
            </w:r>
            <w:r w:rsidR="00DE6F35" w:rsidRPr="00002CEB">
              <w:rPr>
                <w:rFonts w:ascii="Tahoma" w:hAnsi="Tahoma" w:cs="Tahoma"/>
                <w:color w:val="auto"/>
                <w:sz w:val="22"/>
                <w:szCs w:val="28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8"/>
              </w:rPr>
              <w:t>1</w:t>
            </w:r>
            <w:r>
              <w:rPr>
                <w:rFonts w:ascii="Tahoma" w:hAnsi="Tahoma" w:cs="Tahoma" w:hint="eastAsia"/>
                <w:color w:val="auto"/>
                <w:sz w:val="22"/>
                <w:szCs w:val="28"/>
              </w:rPr>
              <w:t>4</w:t>
            </w:r>
            <w:r w:rsidR="00DE6F35" w:rsidRPr="00002CEB">
              <w:rPr>
                <w:rFonts w:ascii="Tahoma" w:hAnsi="Tahoma" w:cs="Tahoma"/>
                <w:color w:val="auto"/>
                <w:sz w:val="22"/>
                <w:szCs w:val="28"/>
              </w:rPr>
              <w:t>, 20</w:t>
            </w:r>
            <w:r w:rsidR="001925AF" w:rsidRPr="00002CEB">
              <w:rPr>
                <w:rFonts w:ascii="Tahoma" w:hAnsi="Tahoma" w:cs="Tahoma"/>
                <w:color w:val="auto"/>
                <w:sz w:val="22"/>
                <w:szCs w:val="28"/>
              </w:rPr>
              <w:t>1</w:t>
            </w:r>
            <w:r w:rsidR="0054167D">
              <w:rPr>
                <w:rFonts w:ascii="Tahoma" w:hAnsi="Tahoma" w:cs="Tahoma" w:hint="eastAsia"/>
                <w:color w:val="auto"/>
                <w:sz w:val="22"/>
                <w:szCs w:val="28"/>
              </w:rPr>
              <w:t>7</w:t>
            </w:r>
          </w:p>
          <w:p w:rsidR="00DE6F35" w:rsidRPr="00231DB4" w:rsidRDefault="001925AF" w:rsidP="001B10B2">
            <w:pPr>
              <w:pStyle w:val="a3"/>
              <w:wordWrap/>
              <w:rPr>
                <w:rFonts w:ascii="Calibri" w:hAnsi="Calibri"/>
                <w:color w:val="auto"/>
                <w:sz w:val="28"/>
                <w:szCs w:val="28"/>
              </w:rPr>
            </w:pPr>
            <w:r w:rsidRPr="00002CEB">
              <w:rPr>
                <w:rFonts w:ascii="Tahoma" w:hAnsi="Tahoma" w:cs="Tahoma"/>
                <w:color w:val="auto"/>
                <w:sz w:val="22"/>
                <w:szCs w:val="28"/>
              </w:rPr>
              <w:t>Konkuk</w:t>
            </w:r>
            <w:r w:rsidR="00DE6F35" w:rsidRPr="00002CEB">
              <w:rPr>
                <w:rFonts w:ascii="Tahoma" w:hAnsi="Tahoma" w:cs="Tahoma"/>
                <w:color w:val="auto"/>
                <w:sz w:val="22"/>
                <w:szCs w:val="28"/>
              </w:rPr>
              <w:t xml:space="preserve"> University</w:t>
            </w:r>
            <w:r w:rsidR="00813EEF">
              <w:rPr>
                <w:rFonts w:ascii="Tahoma" w:hAnsi="Tahoma" w:cs="Tahoma" w:hint="eastAsia"/>
                <w:color w:val="auto"/>
                <w:sz w:val="22"/>
                <w:szCs w:val="28"/>
              </w:rPr>
              <w:t>, Seoul, Korea</w:t>
            </w:r>
          </w:p>
        </w:tc>
      </w:tr>
    </w:tbl>
    <w:p w:rsidR="001D351B" w:rsidRPr="00231DB4" w:rsidRDefault="001D351B" w:rsidP="001B10B2">
      <w:pPr>
        <w:rPr>
          <w:rFonts w:ascii="Calibri" w:hAnsi="Calibri"/>
          <w:lang w:eastAsia="ko-KR"/>
        </w:rPr>
      </w:pPr>
    </w:p>
    <w:tbl>
      <w:tblPr>
        <w:tblStyle w:val="5"/>
        <w:tblW w:w="9819" w:type="dxa"/>
        <w:tblLook w:val="0000"/>
      </w:tblPr>
      <w:tblGrid>
        <w:gridCol w:w="2076"/>
        <w:gridCol w:w="442"/>
        <w:gridCol w:w="2977"/>
        <w:gridCol w:w="117"/>
        <w:gridCol w:w="1300"/>
        <w:gridCol w:w="426"/>
        <w:gridCol w:w="2481"/>
      </w:tblGrid>
      <w:tr w:rsidR="00460703" w:rsidRPr="00231DB4" w:rsidTr="00934E37">
        <w:trPr>
          <w:trHeight w:val="530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:rsidR="00460703" w:rsidRDefault="00460703" w:rsidP="00D051C3">
            <w:pPr>
              <w:pStyle w:val="a3"/>
              <w:wordWrap/>
              <w:rPr>
                <w:rFonts w:ascii="Tahoma" w:eastAsiaTheme="minorEastAsia" w:hAnsi="Tahoma" w:cs="Tahoma" w:hint="eastAsia"/>
                <w:color w:val="000000"/>
                <w:sz w:val="20"/>
                <w:szCs w:val="20"/>
              </w:rPr>
            </w:pPr>
            <w:r w:rsidRPr="00002CEB"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  <w:t>Title</w:t>
            </w:r>
          </w:p>
          <w:p w:rsidR="00950610" w:rsidRPr="00002CEB" w:rsidRDefault="00950610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sz w:val="20"/>
                <w:szCs w:val="20"/>
              </w:rPr>
              <w:t>(in English)</w:t>
            </w:r>
          </w:p>
        </w:tc>
        <w:tc>
          <w:tcPr>
            <w:tcW w:w="7743" w:type="dxa"/>
            <w:gridSpan w:val="6"/>
            <w:vAlign w:val="center"/>
          </w:tcPr>
          <w:p w:rsidR="00460703" w:rsidRPr="00231DB4" w:rsidRDefault="00460703" w:rsidP="00D051C3">
            <w:pPr>
              <w:pStyle w:val="a8"/>
              <w:jc w:val="center"/>
              <w:rPr>
                <w:rFonts w:ascii="Calibri" w:eastAsiaTheme="minorEastAsia" w:hAnsi="Calibri"/>
                <w:lang w:eastAsia="ja-JP"/>
              </w:rPr>
            </w:pPr>
          </w:p>
        </w:tc>
      </w:tr>
      <w:tr w:rsidR="00934E37" w:rsidRPr="00231DB4" w:rsidTr="00950610">
        <w:trPr>
          <w:trHeight w:val="76"/>
        </w:trPr>
        <w:tc>
          <w:tcPr>
            <w:tcW w:w="2076" w:type="dxa"/>
            <w:vMerge w:val="restart"/>
            <w:shd w:val="clear" w:color="auto" w:fill="F2F2F2" w:themeFill="background1" w:themeFillShade="F2"/>
            <w:vAlign w:val="center"/>
          </w:tcPr>
          <w:p w:rsidR="00934E37" w:rsidRDefault="00934E37" w:rsidP="00D051C3">
            <w:pPr>
              <w:pStyle w:val="a3"/>
              <w:wordWrap/>
              <w:rPr>
                <w:rFonts w:ascii="Tahoma" w:eastAsiaTheme="minorEastAsia" w:hAnsi="Tahoma" w:cs="Tahoma" w:hint="eastAsia"/>
                <w:color w:val="000000"/>
                <w:sz w:val="20"/>
                <w:szCs w:val="20"/>
              </w:rPr>
            </w:pPr>
            <w:r w:rsidRPr="00002CEB"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  <w:t>Presenter(s)</w:t>
            </w:r>
          </w:p>
          <w:p w:rsidR="00950610" w:rsidRPr="00002CEB" w:rsidRDefault="00950610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sz w:val="20"/>
                <w:szCs w:val="20"/>
              </w:rPr>
              <w:t>(in English)</w:t>
            </w:r>
          </w:p>
        </w:tc>
        <w:tc>
          <w:tcPr>
            <w:tcW w:w="442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1</w:t>
            </w:r>
          </w:p>
        </w:tc>
        <w:tc>
          <w:tcPr>
            <w:tcW w:w="2977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34E37" w:rsidRDefault="00934E37" w:rsidP="00D051C3">
            <w:pPr>
              <w:pStyle w:val="a3"/>
              <w:wordWrap/>
              <w:rPr>
                <w:rFonts w:ascii="Tahoma" w:eastAsiaTheme="minorEastAsia" w:hAnsi="Tahoma" w:cs="Tahoma" w:hint="eastAsia"/>
                <w:color w:val="000000"/>
                <w:sz w:val="20"/>
                <w:szCs w:val="20"/>
              </w:rPr>
            </w:pPr>
            <w:r w:rsidRPr="00002CEB"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  <w:t>Affiliation</w:t>
            </w:r>
          </w:p>
          <w:p w:rsidR="00950610" w:rsidRPr="00002CEB" w:rsidRDefault="00950610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 w:hint="eastAsia"/>
                <w:color w:val="000000"/>
                <w:sz w:val="20"/>
                <w:szCs w:val="20"/>
              </w:rPr>
              <w:t>(in English)</w:t>
            </w: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1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  <w:tr w:rsidR="00934E37" w:rsidRPr="00231DB4" w:rsidTr="00950610">
        <w:trPr>
          <w:trHeight w:val="75"/>
        </w:trPr>
        <w:tc>
          <w:tcPr>
            <w:tcW w:w="2076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2</w:t>
            </w:r>
          </w:p>
        </w:tc>
        <w:tc>
          <w:tcPr>
            <w:tcW w:w="2977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340F12">
            <w:pPr>
              <w:pStyle w:val="a8"/>
              <w:rPr>
                <w:rFonts w:ascii="Tahoma" w:eastAsiaTheme="minorEastAsia" w:hAnsi="Tahoma" w:cs="Tahoma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2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  <w:tr w:rsidR="00934E37" w:rsidRPr="00231DB4" w:rsidTr="00950610">
        <w:trPr>
          <w:trHeight w:val="75"/>
        </w:trPr>
        <w:tc>
          <w:tcPr>
            <w:tcW w:w="2076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3</w:t>
            </w:r>
          </w:p>
        </w:tc>
        <w:tc>
          <w:tcPr>
            <w:tcW w:w="2977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775366">
            <w:pPr>
              <w:pStyle w:val="a8"/>
              <w:rPr>
                <w:rFonts w:ascii="Tahoma" w:eastAsiaTheme="minorEastAsia" w:hAnsi="Tahoma" w:cs="Tahoma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3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  <w:tr w:rsidR="00934E37" w:rsidRPr="00231DB4" w:rsidTr="00950610">
        <w:trPr>
          <w:trHeight w:val="75"/>
        </w:trPr>
        <w:tc>
          <w:tcPr>
            <w:tcW w:w="2076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4</w:t>
            </w:r>
          </w:p>
        </w:tc>
        <w:tc>
          <w:tcPr>
            <w:tcW w:w="2977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A41132">
            <w:pPr>
              <w:pStyle w:val="a8"/>
              <w:rPr>
                <w:rFonts w:ascii="Tahoma" w:eastAsiaTheme="minorEastAsia" w:hAnsi="Tahoma" w:cs="Tahoma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4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  <w:tr w:rsidR="00460703" w:rsidRPr="00231DB4" w:rsidTr="00934E37">
        <w:trPr>
          <w:trHeight w:val="453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:rsidR="00A217D9" w:rsidRPr="00002CEB" w:rsidRDefault="00097D0F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 w:rsidRPr="00002CEB"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  <w:t>Type of presentation</w:t>
            </w:r>
          </w:p>
        </w:tc>
        <w:tc>
          <w:tcPr>
            <w:tcW w:w="7743" w:type="dxa"/>
            <w:gridSpan w:val="6"/>
            <w:vAlign w:val="center"/>
          </w:tcPr>
          <w:p w:rsidR="00E96F65" w:rsidRPr="00D71C9A" w:rsidRDefault="00563FB4" w:rsidP="00D051C3">
            <w:pPr>
              <w:pStyle w:val="a8"/>
              <w:rPr>
                <w:rFonts w:ascii="Calibri" w:eastAsiaTheme="minorEastAsia" w:hAnsi="Calibri"/>
                <w:color w:val="000000" w:themeColor="text1"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color w:val="000000" w:themeColor="text1"/>
                <w:sz w:val="22"/>
                <w:lang w:eastAsia="ko-KR"/>
              </w:rPr>
              <w:t>Oral P</w:t>
            </w:r>
            <w:r w:rsidR="00E9749C" w:rsidRPr="00D71C9A">
              <w:rPr>
                <w:rFonts w:ascii="Calibri" w:eastAsiaTheme="minorEastAsia" w:hAnsi="Calibri"/>
                <w:color w:val="000000" w:themeColor="text1"/>
                <w:sz w:val="22"/>
                <w:lang w:eastAsia="ko-KR"/>
              </w:rPr>
              <w:t>resentation</w:t>
            </w:r>
            <w:r w:rsidRPr="00D71C9A">
              <w:rPr>
                <w:rFonts w:ascii="Calibri" w:eastAsiaTheme="minorEastAsia" w:hAnsi="Calibri"/>
                <w:color w:val="000000" w:themeColor="text1"/>
                <w:sz w:val="22"/>
                <w:lang w:eastAsia="ko-KR"/>
              </w:rPr>
              <w:t xml:space="preserve"> </w:t>
            </w:r>
            <w:r w:rsidR="001A62F5" w:rsidRPr="00D71C9A">
              <w:rPr>
                <w:rFonts w:ascii="Calibri" w:eastAsiaTheme="minorEastAsia" w:hAnsi="Calibri" w:hint="eastAsia"/>
                <w:color w:val="000000" w:themeColor="text1"/>
                <w:sz w:val="22"/>
                <w:lang w:eastAsia="ko-KR"/>
              </w:rPr>
              <w:t>(       )</w:t>
            </w:r>
            <w:r w:rsidR="00D051C3" w:rsidRPr="00D71C9A">
              <w:rPr>
                <w:rFonts w:ascii="Calibri" w:eastAsiaTheme="minorEastAsia" w:hAnsi="Calibri"/>
                <w:color w:val="000000" w:themeColor="text1"/>
                <w:sz w:val="22"/>
                <w:lang w:eastAsia="ko-KR"/>
              </w:rPr>
              <w:t xml:space="preserve">   </w:t>
            </w:r>
          </w:p>
          <w:p w:rsidR="00460703" w:rsidRPr="00231DB4" w:rsidRDefault="00097D0F" w:rsidP="00D051C3">
            <w:pPr>
              <w:pStyle w:val="a8"/>
              <w:rPr>
                <w:rFonts w:ascii="Calibri" w:eastAsiaTheme="minorEastAsia" w:hAnsi="Calibri"/>
                <w:color w:val="FF0000"/>
                <w:lang w:eastAsia="ko-KR"/>
              </w:rPr>
            </w:pPr>
            <w:r w:rsidRPr="00D71C9A">
              <w:rPr>
                <w:rFonts w:ascii="Calibri" w:eastAsiaTheme="minorEastAsia" w:hAnsi="Calibri"/>
                <w:color w:val="000000" w:themeColor="text1"/>
                <w:sz w:val="22"/>
                <w:lang w:eastAsia="ko-KR"/>
              </w:rPr>
              <w:t>Poster</w:t>
            </w:r>
            <w:r w:rsidR="00563FB4" w:rsidRPr="00D71C9A">
              <w:rPr>
                <w:rFonts w:ascii="Calibri" w:eastAsiaTheme="minorEastAsia" w:hAnsi="Calibri"/>
                <w:color w:val="000000" w:themeColor="text1"/>
                <w:sz w:val="22"/>
                <w:lang w:eastAsia="ko-KR"/>
              </w:rPr>
              <w:t xml:space="preserve"> Presentation</w:t>
            </w:r>
            <w:r w:rsidR="001A62F5" w:rsidRPr="00D71C9A">
              <w:rPr>
                <w:rFonts w:ascii="Calibri" w:eastAsiaTheme="minorEastAsia" w:hAnsi="Calibri" w:hint="eastAsia"/>
                <w:color w:val="000000" w:themeColor="text1"/>
                <w:sz w:val="22"/>
                <w:lang w:eastAsia="ko-KR"/>
              </w:rPr>
              <w:t xml:space="preserve"> (</w:t>
            </w:r>
            <w:r w:rsidR="00D051C3" w:rsidRPr="00D71C9A">
              <w:rPr>
                <w:rFonts w:ascii="Calibri" w:eastAsiaTheme="minorEastAsia" w:hAnsi="Calibri" w:hint="eastAsia"/>
                <w:color w:val="000000" w:themeColor="text1"/>
                <w:sz w:val="22"/>
                <w:lang w:eastAsia="ko-KR"/>
              </w:rPr>
              <w:t xml:space="preserve"> </w:t>
            </w:r>
            <w:r w:rsidR="001A62F5" w:rsidRPr="00D71C9A">
              <w:rPr>
                <w:rFonts w:ascii="Calibri" w:eastAsiaTheme="minorEastAsia" w:hAnsi="Calibri" w:hint="eastAsia"/>
                <w:color w:val="000000" w:themeColor="text1"/>
                <w:sz w:val="22"/>
                <w:lang w:eastAsia="ko-KR"/>
              </w:rPr>
              <w:t xml:space="preserve">      )</w:t>
            </w:r>
          </w:p>
        </w:tc>
      </w:tr>
      <w:tr w:rsidR="00460703" w:rsidRPr="00231DB4" w:rsidTr="00D71C9A">
        <w:trPr>
          <w:trHeight w:val="533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:rsidR="00A217D9" w:rsidRPr="00002CEB" w:rsidRDefault="00E9749C" w:rsidP="00D051C3">
            <w:pPr>
              <w:pStyle w:val="a3"/>
              <w:wordWrap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 w:rsidRPr="00002CEB"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  <w:t>Area of presentation</w:t>
            </w:r>
          </w:p>
        </w:tc>
        <w:tc>
          <w:tcPr>
            <w:tcW w:w="7743" w:type="dxa"/>
            <w:gridSpan w:val="6"/>
            <w:tcMar>
              <w:top w:w="170" w:type="dxa"/>
              <w:bottom w:w="170" w:type="dxa"/>
            </w:tcMar>
            <w:vAlign w:val="center"/>
          </w:tcPr>
          <w:p w:rsidR="00934E37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1.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Teacher Training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(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 </w:t>
            </w:r>
            <w:r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>)</w:t>
            </w:r>
            <w:r w:rsidR="00C46279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          </w:t>
            </w: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</w:t>
            </w:r>
            <w:r w:rsidR="00C46279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   </w:t>
            </w:r>
          </w:p>
          <w:p w:rsidR="0084661F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2. </w:t>
            </w:r>
            <w:r w:rsidR="001B10B2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Approaches/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Methodologies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(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 </w:t>
            </w:r>
            <w:r w:rsidR="00C46279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>)</w:t>
            </w:r>
          </w:p>
          <w:p w:rsidR="00934E37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3.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Language </w:t>
            </w:r>
            <w:r w:rsidR="001B10B2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Testing/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Assessment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(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>)</w:t>
            </w:r>
            <w:r w:rsidR="00C46279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   </w:t>
            </w:r>
            <w:r w:rsidR="00A778E3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</w:p>
          <w:p w:rsidR="00A778E3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4.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Curriculum/Material Development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C46279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(     )</w:t>
            </w:r>
          </w:p>
          <w:p w:rsidR="00934E37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5.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Second Language Acquisition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(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 </w:t>
            </w:r>
            <w:r w:rsidR="00C46279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 )   </w:t>
            </w:r>
            <w:r w:rsidR="00C46279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  </w:t>
            </w:r>
          </w:p>
          <w:p w:rsidR="00A778E3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6.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Teaching Young Learners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(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</w:t>
            </w:r>
            <w:r w:rsidR="004A13E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</w:t>
            </w:r>
            <w:r w:rsidR="00E9749C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>)</w:t>
            </w:r>
          </w:p>
          <w:p w:rsidR="00A778E3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7.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Corpus-based Language </w:t>
            </w: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Learning and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Teaching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>(</w:t>
            </w:r>
            <w:r w:rsidR="00C46279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 )</w:t>
            </w:r>
          </w:p>
          <w:p w:rsidR="00851E3C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8. International/Intercultural Communication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>(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 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 )</w:t>
            </w:r>
          </w:p>
          <w:p w:rsidR="00C46279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9. Multimedia-assisted Language Learning and Teaching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>(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  </w:t>
            </w:r>
            <w:r w:rsidR="00D11295" w:rsidRPr="00D71C9A">
              <w:rPr>
                <w:rFonts w:ascii="Calibri" w:eastAsiaTheme="minorEastAsia" w:hAnsi="Calibri"/>
                <w:bCs/>
                <w:sz w:val="22"/>
                <w:lang w:eastAsia="ja-JP"/>
              </w:rPr>
              <w:t xml:space="preserve"> )</w:t>
            </w:r>
          </w:p>
          <w:p w:rsidR="00C46279" w:rsidRPr="00D71C9A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sz w:val="22"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10.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Language Policy</w:t>
            </w:r>
            <w:r w:rsidR="00CB7417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</w:t>
            </w:r>
            <w:r w:rsidR="00C46279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(     )</w:t>
            </w:r>
          </w:p>
          <w:p w:rsidR="00D71C9A" w:rsidRPr="00231DB4" w:rsidRDefault="00177529" w:rsidP="00C46279">
            <w:pPr>
              <w:pStyle w:val="a8"/>
              <w:spacing w:line="280" w:lineRule="exact"/>
              <w:rPr>
                <w:rFonts w:ascii="Calibri" w:eastAsiaTheme="minorEastAsia" w:hAnsi="Calibri"/>
                <w:bCs/>
                <w:lang w:eastAsia="ko-KR"/>
              </w:rPr>
            </w:pP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11.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>Other Areas</w:t>
            </w:r>
            <w:r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 </w:t>
            </w:r>
            <w:r w:rsidR="0084661F" w:rsidRPr="00D71C9A">
              <w:rPr>
                <w:rFonts w:ascii="Calibri" w:eastAsiaTheme="minorEastAsia" w:hAnsi="Calibri"/>
                <w:bCs/>
                <w:sz w:val="22"/>
                <w:lang w:eastAsia="ko-KR"/>
              </w:rPr>
              <w:t xml:space="preserve">(Please Specify:      </w:t>
            </w:r>
            <w:bookmarkStart w:id="0" w:name="_GoBack"/>
            <w:bookmarkEnd w:id="0"/>
            <w:r w:rsidR="001A62F5" w:rsidRPr="00D71C9A">
              <w:rPr>
                <w:rFonts w:ascii="Calibri" w:eastAsiaTheme="minorEastAsia" w:hAnsi="Calibri" w:hint="eastAsia"/>
                <w:bCs/>
                <w:sz w:val="22"/>
                <w:lang w:eastAsia="ko-KR"/>
              </w:rPr>
              <w:t xml:space="preserve">                                </w:t>
            </w:r>
            <w:r w:rsidR="0084661F" w:rsidRPr="00231DB4">
              <w:rPr>
                <w:rFonts w:ascii="Calibri" w:eastAsiaTheme="minorEastAsia" w:hAnsi="Calibri"/>
                <w:bCs/>
                <w:lang w:eastAsia="ko-KR"/>
              </w:rPr>
              <w:t>)</w:t>
            </w:r>
          </w:p>
        </w:tc>
      </w:tr>
      <w:tr w:rsidR="00934E37" w:rsidRPr="00231DB4" w:rsidTr="00934E37">
        <w:trPr>
          <w:trHeight w:val="108"/>
        </w:trPr>
        <w:tc>
          <w:tcPr>
            <w:tcW w:w="2076" w:type="dxa"/>
            <w:vMerge w:val="restart"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ko-KR"/>
              </w:rPr>
            </w:pPr>
            <w:r w:rsidRPr="00002CEB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442" w:type="dxa"/>
            <w:vAlign w:val="center"/>
          </w:tcPr>
          <w:p w:rsidR="00934E37" w:rsidRPr="00934E37" w:rsidRDefault="00934E37" w:rsidP="00D051C3">
            <w:pPr>
              <w:pStyle w:val="a8"/>
              <w:jc w:val="center"/>
              <w:rPr>
                <w:rFonts w:ascii="Calibri" w:eastAsiaTheme="minorEastAsia" w:hAnsi="Calibri"/>
                <w:color w:val="000000" w:themeColor="text1"/>
                <w:lang w:eastAsia="ja-JP"/>
              </w:rPr>
            </w:pPr>
            <w:r w:rsidRPr="00934E37">
              <w:rPr>
                <w:rFonts w:ascii="Calibri" w:eastAsiaTheme="minorEastAsia" w:hAnsi="Calibri" w:hint="eastAsia"/>
                <w:color w:val="000000" w:themeColor="text1"/>
                <w:lang w:eastAsia="ko-KR"/>
              </w:rPr>
              <w:t>1</w:t>
            </w:r>
          </w:p>
        </w:tc>
        <w:tc>
          <w:tcPr>
            <w:tcW w:w="3094" w:type="dxa"/>
            <w:gridSpan w:val="2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b/>
                <w:color w:val="FFFFFF"/>
                <w:lang w:eastAsia="ja-JP"/>
              </w:rPr>
            </w:pPr>
          </w:p>
        </w:tc>
        <w:tc>
          <w:tcPr>
            <w:tcW w:w="1300" w:type="dxa"/>
            <w:vMerge w:val="restart"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ko-KR"/>
              </w:rPr>
            </w:pPr>
            <w:r w:rsidRPr="00002CEB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ko-KR"/>
              </w:rPr>
              <w:t>Mobile</w:t>
            </w: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1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  <w:tr w:rsidR="00934E37" w:rsidRPr="00231DB4" w:rsidTr="00934E37">
        <w:trPr>
          <w:trHeight w:val="106"/>
        </w:trPr>
        <w:tc>
          <w:tcPr>
            <w:tcW w:w="2076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  <w:vAlign w:val="center"/>
          </w:tcPr>
          <w:p w:rsidR="00934E37" w:rsidRPr="00934E37" w:rsidRDefault="00934E37" w:rsidP="00D051C3">
            <w:pPr>
              <w:pStyle w:val="a8"/>
              <w:jc w:val="center"/>
              <w:rPr>
                <w:rFonts w:ascii="Calibri" w:eastAsiaTheme="minorEastAsia" w:hAnsi="Calibri"/>
                <w:color w:val="000000" w:themeColor="text1"/>
                <w:lang w:eastAsia="ko-KR"/>
              </w:rPr>
            </w:pPr>
            <w:r w:rsidRPr="00934E37">
              <w:rPr>
                <w:rFonts w:ascii="Calibri" w:eastAsiaTheme="minorEastAsia" w:hAnsi="Calibri" w:hint="eastAsia"/>
                <w:color w:val="000000" w:themeColor="text1"/>
                <w:lang w:eastAsia="ko-KR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b/>
                <w:color w:val="FFFFFF"/>
                <w:lang w:eastAsia="ko-KR"/>
              </w:rPr>
            </w:pPr>
          </w:p>
        </w:tc>
        <w:tc>
          <w:tcPr>
            <w:tcW w:w="1300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A376F3">
            <w:pPr>
              <w:pStyle w:val="a8"/>
              <w:rPr>
                <w:rFonts w:ascii="Tahoma" w:eastAsiaTheme="minorEastAsia" w:hAnsi="Tahoma" w:cs="Tahoma"/>
                <w:b/>
                <w:color w:val="000000"/>
                <w:lang w:eastAsia="ko-KR"/>
              </w:rPr>
            </w:pP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2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  <w:tr w:rsidR="00934E37" w:rsidRPr="00231DB4" w:rsidTr="00934E37">
        <w:trPr>
          <w:trHeight w:val="106"/>
        </w:trPr>
        <w:tc>
          <w:tcPr>
            <w:tcW w:w="2076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  <w:vAlign w:val="center"/>
          </w:tcPr>
          <w:p w:rsidR="00934E37" w:rsidRPr="00934E37" w:rsidRDefault="00934E37" w:rsidP="00D051C3">
            <w:pPr>
              <w:pStyle w:val="a8"/>
              <w:jc w:val="center"/>
              <w:rPr>
                <w:rFonts w:ascii="Calibri" w:eastAsiaTheme="minorEastAsia" w:hAnsi="Calibri"/>
                <w:color w:val="000000" w:themeColor="text1"/>
                <w:lang w:eastAsia="ko-KR"/>
              </w:rPr>
            </w:pPr>
            <w:r w:rsidRPr="00934E37">
              <w:rPr>
                <w:rFonts w:ascii="Calibri" w:eastAsiaTheme="minorEastAsia" w:hAnsi="Calibri" w:hint="eastAsia"/>
                <w:color w:val="000000" w:themeColor="text1"/>
                <w:lang w:eastAsia="ko-KR"/>
              </w:rPr>
              <w:t>3</w:t>
            </w:r>
          </w:p>
        </w:tc>
        <w:tc>
          <w:tcPr>
            <w:tcW w:w="3094" w:type="dxa"/>
            <w:gridSpan w:val="2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b/>
                <w:color w:val="FFFFFF"/>
                <w:lang w:eastAsia="ko-KR"/>
              </w:rPr>
            </w:pPr>
          </w:p>
        </w:tc>
        <w:tc>
          <w:tcPr>
            <w:tcW w:w="1300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81729A">
            <w:pPr>
              <w:pStyle w:val="a8"/>
              <w:rPr>
                <w:rFonts w:ascii="Tahoma" w:eastAsiaTheme="minorEastAsia" w:hAnsi="Tahoma" w:cs="Tahoma"/>
                <w:b/>
                <w:color w:val="000000"/>
                <w:lang w:eastAsia="ko-KR"/>
              </w:rPr>
            </w:pP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3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  <w:tr w:rsidR="00934E37" w:rsidRPr="00231DB4" w:rsidTr="00934E37">
        <w:trPr>
          <w:trHeight w:val="106"/>
        </w:trPr>
        <w:tc>
          <w:tcPr>
            <w:tcW w:w="2076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D051C3">
            <w:pPr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42" w:type="dxa"/>
            <w:vAlign w:val="center"/>
          </w:tcPr>
          <w:p w:rsidR="00934E37" w:rsidRPr="00934E37" w:rsidRDefault="00934E37" w:rsidP="00D051C3">
            <w:pPr>
              <w:pStyle w:val="a8"/>
              <w:jc w:val="center"/>
              <w:rPr>
                <w:rFonts w:ascii="Calibri" w:eastAsiaTheme="minorEastAsia" w:hAnsi="Calibri"/>
                <w:color w:val="000000" w:themeColor="text1"/>
                <w:lang w:eastAsia="ko-KR"/>
              </w:rPr>
            </w:pPr>
            <w:r w:rsidRPr="00934E37">
              <w:rPr>
                <w:rFonts w:ascii="Calibri" w:eastAsiaTheme="minorEastAsia" w:hAnsi="Calibri" w:hint="eastAsia"/>
                <w:color w:val="000000" w:themeColor="text1"/>
                <w:lang w:eastAsia="ko-KR"/>
              </w:rPr>
              <w:t>4</w:t>
            </w:r>
          </w:p>
        </w:tc>
        <w:tc>
          <w:tcPr>
            <w:tcW w:w="3094" w:type="dxa"/>
            <w:gridSpan w:val="2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b/>
                <w:color w:val="FFFFFF"/>
                <w:lang w:eastAsia="ko-KR"/>
              </w:rPr>
            </w:pPr>
          </w:p>
        </w:tc>
        <w:tc>
          <w:tcPr>
            <w:tcW w:w="1300" w:type="dxa"/>
            <w:vMerge/>
            <w:shd w:val="clear" w:color="auto" w:fill="F2F2F2" w:themeFill="background1" w:themeFillShade="F2"/>
            <w:vAlign w:val="center"/>
          </w:tcPr>
          <w:p w:rsidR="00934E37" w:rsidRPr="00002CEB" w:rsidRDefault="00934E37" w:rsidP="0052440A">
            <w:pPr>
              <w:pStyle w:val="a8"/>
              <w:rPr>
                <w:rFonts w:ascii="Tahoma" w:eastAsiaTheme="minorEastAsia" w:hAnsi="Tahoma" w:cs="Tahoma"/>
                <w:b/>
                <w:color w:val="000000"/>
                <w:lang w:eastAsia="ko-KR"/>
              </w:rPr>
            </w:pPr>
          </w:p>
        </w:tc>
        <w:tc>
          <w:tcPr>
            <w:tcW w:w="426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  <w:r>
              <w:rPr>
                <w:rFonts w:ascii="Calibri" w:eastAsiaTheme="minorEastAsia" w:hAnsi="Calibri" w:hint="eastAsia"/>
                <w:lang w:eastAsia="ko-KR"/>
              </w:rPr>
              <w:t>4</w:t>
            </w:r>
          </w:p>
        </w:tc>
        <w:tc>
          <w:tcPr>
            <w:tcW w:w="2481" w:type="dxa"/>
            <w:vAlign w:val="center"/>
          </w:tcPr>
          <w:p w:rsidR="00934E37" w:rsidRPr="00231DB4" w:rsidRDefault="00934E37" w:rsidP="00D051C3">
            <w:pPr>
              <w:pStyle w:val="a8"/>
              <w:jc w:val="center"/>
              <w:rPr>
                <w:rFonts w:ascii="Calibri" w:eastAsiaTheme="minorEastAsia" w:hAnsi="Calibri"/>
                <w:lang w:eastAsia="ko-KR"/>
              </w:rPr>
            </w:pPr>
          </w:p>
        </w:tc>
      </w:tr>
    </w:tbl>
    <w:p w:rsidR="00B176CB" w:rsidRPr="00231DB4" w:rsidRDefault="00B176CB" w:rsidP="00231DB4">
      <w:pPr>
        <w:rPr>
          <w:rFonts w:ascii="Calibri" w:hAnsi="Calibri"/>
          <w:lang w:eastAsia="ko-KR"/>
        </w:rPr>
      </w:pPr>
    </w:p>
    <w:sectPr w:rsidR="00B176CB" w:rsidRPr="00231DB4" w:rsidSect="003B309C">
      <w:headerReference w:type="default" r:id="rId7"/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6E" w:rsidRDefault="00D6326E" w:rsidP="003B309C">
      <w:r>
        <w:separator/>
      </w:r>
    </w:p>
  </w:endnote>
  <w:endnote w:type="continuationSeparator" w:id="1">
    <w:p w:rsidR="00D6326E" w:rsidRDefault="00D6326E" w:rsidP="003B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D9" w:rsidRDefault="00714E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17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7D9" w:rsidRDefault="00A217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6E" w:rsidRDefault="00D6326E" w:rsidP="003B309C">
      <w:r>
        <w:separator/>
      </w:r>
    </w:p>
  </w:footnote>
  <w:footnote w:type="continuationSeparator" w:id="1">
    <w:p w:rsidR="00D6326E" w:rsidRDefault="00D6326E" w:rsidP="003B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6C" w:rsidRDefault="00FA506C" w:rsidP="00FA506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F22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0804D36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0E5C665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D7488EF0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821E5D14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356A466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91AA400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2C6128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916C96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12F0062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2537567A"/>
    <w:multiLevelType w:val="hybridMultilevel"/>
    <w:tmpl w:val="B37C531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703"/>
    <w:rsid w:val="00002CEB"/>
    <w:rsid w:val="000374AD"/>
    <w:rsid w:val="0004144B"/>
    <w:rsid w:val="000722A7"/>
    <w:rsid w:val="00097D0F"/>
    <w:rsid w:val="00112EF2"/>
    <w:rsid w:val="00133F22"/>
    <w:rsid w:val="001562A2"/>
    <w:rsid w:val="00177529"/>
    <w:rsid w:val="001925AF"/>
    <w:rsid w:val="001928EF"/>
    <w:rsid w:val="001A1561"/>
    <w:rsid w:val="001A62F5"/>
    <w:rsid w:val="001B10B2"/>
    <w:rsid w:val="001D351B"/>
    <w:rsid w:val="00202DAE"/>
    <w:rsid w:val="002035ED"/>
    <w:rsid w:val="00217C89"/>
    <w:rsid w:val="0022621E"/>
    <w:rsid w:val="00231DB4"/>
    <w:rsid w:val="00264FA0"/>
    <w:rsid w:val="002747E4"/>
    <w:rsid w:val="002A2C94"/>
    <w:rsid w:val="002A48B7"/>
    <w:rsid w:val="003067BA"/>
    <w:rsid w:val="00333467"/>
    <w:rsid w:val="003354B2"/>
    <w:rsid w:val="003A3C2C"/>
    <w:rsid w:val="003B309C"/>
    <w:rsid w:val="003C46A9"/>
    <w:rsid w:val="003D3205"/>
    <w:rsid w:val="003E07E0"/>
    <w:rsid w:val="003E629A"/>
    <w:rsid w:val="003F3D25"/>
    <w:rsid w:val="00460703"/>
    <w:rsid w:val="00462AA3"/>
    <w:rsid w:val="0048306F"/>
    <w:rsid w:val="004A03AE"/>
    <w:rsid w:val="004A13E7"/>
    <w:rsid w:val="004B4ECD"/>
    <w:rsid w:val="00511ADD"/>
    <w:rsid w:val="00516231"/>
    <w:rsid w:val="00527154"/>
    <w:rsid w:val="00533627"/>
    <w:rsid w:val="0054167D"/>
    <w:rsid w:val="00563FB4"/>
    <w:rsid w:val="00564D4C"/>
    <w:rsid w:val="005D0EE1"/>
    <w:rsid w:val="00617687"/>
    <w:rsid w:val="00632188"/>
    <w:rsid w:val="006B4FA8"/>
    <w:rsid w:val="006C3417"/>
    <w:rsid w:val="006C4F3F"/>
    <w:rsid w:val="006E35E6"/>
    <w:rsid w:val="006F63DD"/>
    <w:rsid w:val="00705294"/>
    <w:rsid w:val="00714E73"/>
    <w:rsid w:val="0071711E"/>
    <w:rsid w:val="00730C54"/>
    <w:rsid w:val="00746E4B"/>
    <w:rsid w:val="00751034"/>
    <w:rsid w:val="007806BA"/>
    <w:rsid w:val="00794BB5"/>
    <w:rsid w:val="007B5EA3"/>
    <w:rsid w:val="007B6AF2"/>
    <w:rsid w:val="007C5F94"/>
    <w:rsid w:val="007F6786"/>
    <w:rsid w:val="00813EEF"/>
    <w:rsid w:val="008171FA"/>
    <w:rsid w:val="008423D1"/>
    <w:rsid w:val="0084661F"/>
    <w:rsid w:val="00851E3C"/>
    <w:rsid w:val="009176C4"/>
    <w:rsid w:val="00934E37"/>
    <w:rsid w:val="00950610"/>
    <w:rsid w:val="00955A09"/>
    <w:rsid w:val="00973399"/>
    <w:rsid w:val="009A3DE8"/>
    <w:rsid w:val="009A7240"/>
    <w:rsid w:val="009F21F2"/>
    <w:rsid w:val="00A03BAE"/>
    <w:rsid w:val="00A217D9"/>
    <w:rsid w:val="00A261D9"/>
    <w:rsid w:val="00A778E3"/>
    <w:rsid w:val="00AD2372"/>
    <w:rsid w:val="00AD44FF"/>
    <w:rsid w:val="00AF0948"/>
    <w:rsid w:val="00B06962"/>
    <w:rsid w:val="00B176CB"/>
    <w:rsid w:val="00B4092A"/>
    <w:rsid w:val="00B54F53"/>
    <w:rsid w:val="00B65C32"/>
    <w:rsid w:val="00BD47A5"/>
    <w:rsid w:val="00BE4291"/>
    <w:rsid w:val="00BE4E34"/>
    <w:rsid w:val="00C11B82"/>
    <w:rsid w:val="00C46279"/>
    <w:rsid w:val="00C623EF"/>
    <w:rsid w:val="00C93B42"/>
    <w:rsid w:val="00CB7417"/>
    <w:rsid w:val="00D00010"/>
    <w:rsid w:val="00D051C3"/>
    <w:rsid w:val="00D11295"/>
    <w:rsid w:val="00D278AB"/>
    <w:rsid w:val="00D50188"/>
    <w:rsid w:val="00D6326E"/>
    <w:rsid w:val="00D71C9A"/>
    <w:rsid w:val="00D74D17"/>
    <w:rsid w:val="00D84095"/>
    <w:rsid w:val="00DB0B91"/>
    <w:rsid w:val="00DE5730"/>
    <w:rsid w:val="00DE6F35"/>
    <w:rsid w:val="00E118F0"/>
    <w:rsid w:val="00E21EBD"/>
    <w:rsid w:val="00E24263"/>
    <w:rsid w:val="00E508DA"/>
    <w:rsid w:val="00E55BF9"/>
    <w:rsid w:val="00E6070C"/>
    <w:rsid w:val="00E961B4"/>
    <w:rsid w:val="00E96F65"/>
    <w:rsid w:val="00E9749C"/>
    <w:rsid w:val="00EA11F2"/>
    <w:rsid w:val="00EB2C4D"/>
    <w:rsid w:val="00EC01D4"/>
    <w:rsid w:val="00EC24D9"/>
    <w:rsid w:val="00F23B5F"/>
    <w:rsid w:val="00F26442"/>
    <w:rsid w:val="00FA506C"/>
    <w:rsid w:val="00FD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703"/>
    <w:rPr>
      <w:rFonts w:ascii="Times New Roman" w:eastAsia="바탕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460703"/>
    <w:pPr>
      <w:keepNext/>
      <w:widowControl w:val="0"/>
      <w:wordWrap w:val="0"/>
      <w:autoSpaceDE w:val="0"/>
      <w:autoSpaceDN w:val="0"/>
      <w:jc w:val="center"/>
      <w:outlineLvl w:val="0"/>
    </w:pPr>
    <w:rPr>
      <w:rFonts w:ascii="바탕"/>
      <w:b/>
      <w:bCs/>
      <w:color w:val="FFFFFF"/>
      <w:kern w:val="2"/>
      <w:sz w:val="20"/>
      <w:lang w:eastAsia="ko-KR"/>
    </w:rPr>
  </w:style>
  <w:style w:type="paragraph" w:styleId="2">
    <w:name w:val="heading 2"/>
    <w:basedOn w:val="a"/>
    <w:next w:val="a"/>
    <w:link w:val="2Char"/>
    <w:qFormat/>
    <w:rsid w:val="00460703"/>
    <w:pPr>
      <w:keepNext/>
      <w:widowControl w:val="0"/>
      <w:wordWrap w:val="0"/>
      <w:autoSpaceDE w:val="0"/>
      <w:autoSpaceDN w:val="0"/>
      <w:jc w:val="both"/>
      <w:outlineLvl w:val="1"/>
    </w:pPr>
    <w:rPr>
      <w:rFonts w:ascii="바탕"/>
      <w:b/>
      <w:bCs/>
      <w:kern w:val="2"/>
      <w:sz w:val="20"/>
      <w:lang w:eastAsia="ko-KR"/>
    </w:rPr>
  </w:style>
  <w:style w:type="paragraph" w:styleId="4">
    <w:name w:val="heading 4"/>
    <w:basedOn w:val="a"/>
    <w:next w:val="a"/>
    <w:link w:val="4Char"/>
    <w:qFormat/>
    <w:rsid w:val="00460703"/>
    <w:pPr>
      <w:keepNext/>
      <w:widowControl w:val="0"/>
      <w:wordWrap w:val="0"/>
      <w:autoSpaceDE w:val="0"/>
      <w:autoSpaceDN w:val="0"/>
      <w:jc w:val="center"/>
      <w:outlineLvl w:val="3"/>
    </w:pPr>
    <w:rPr>
      <w:rFonts w:ascii="Verdana" w:hAnsi="Verdana"/>
      <w:b/>
      <w:bCs/>
      <w:color w:val="FFFFFF"/>
      <w:kern w:val="2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460703"/>
    <w:rPr>
      <w:rFonts w:ascii="바탕" w:eastAsia="바탕" w:hAnsi="Times New Roman" w:cs="Times New Roman"/>
      <w:b/>
      <w:bCs/>
      <w:color w:val="FFFFFF"/>
      <w:szCs w:val="24"/>
    </w:rPr>
  </w:style>
  <w:style w:type="character" w:customStyle="1" w:styleId="2Char">
    <w:name w:val="제목 2 Char"/>
    <w:link w:val="2"/>
    <w:rsid w:val="00460703"/>
    <w:rPr>
      <w:rFonts w:ascii="바탕" w:eastAsia="바탕" w:hAnsi="Times New Roman" w:cs="Times New Roman"/>
      <w:b/>
      <w:bCs/>
      <w:szCs w:val="24"/>
    </w:rPr>
  </w:style>
  <w:style w:type="character" w:customStyle="1" w:styleId="4Char">
    <w:name w:val="제목 4 Char"/>
    <w:link w:val="4"/>
    <w:rsid w:val="00460703"/>
    <w:rPr>
      <w:rFonts w:ascii="Verdana" w:eastAsia="바탕" w:hAnsi="Verdana" w:cs="Times New Roman"/>
      <w:b/>
      <w:bCs/>
      <w:color w:val="FFFFFF"/>
      <w:sz w:val="28"/>
      <w:szCs w:val="24"/>
    </w:rPr>
  </w:style>
  <w:style w:type="paragraph" w:styleId="a3">
    <w:name w:val="Body Text"/>
    <w:basedOn w:val="a"/>
    <w:link w:val="Char"/>
    <w:rsid w:val="00460703"/>
    <w:pPr>
      <w:widowControl w:val="0"/>
      <w:wordWrap w:val="0"/>
      <w:autoSpaceDE w:val="0"/>
      <w:autoSpaceDN w:val="0"/>
      <w:jc w:val="center"/>
    </w:pPr>
    <w:rPr>
      <w:rFonts w:ascii="Verdana" w:hAnsi="Verdana"/>
      <w:b/>
      <w:bCs/>
      <w:color w:val="FFFFFF"/>
      <w:kern w:val="2"/>
      <w:lang w:eastAsia="ko-KR"/>
    </w:rPr>
  </w:style>
  <w:style w:type="character" w:customStyle="1" w:styleId="Char">
    <w:name w:val="본문 Char"/>
    <w:link w:val="a3"/>
    <w:rsid w:val="00460703"/>
    <w:rPr>
      <w:rFonts w:ascii="Verdana" w:eastAsia="바탕" w:hAnsi="Verdana" w:cs="Times New Roman"/>
      <w:b/>
      <w:bCs/>
      <w:color w:val="FFFFFF"/>
      <w:sz w:val="24"/>
      <w:szCs w:val="24"/>
    </w:rPr>
  </w:style>
  <w:style w:type="paragraph" w:styleId="a4">
    <w:name w:val="footer"/>
    <w:basedOn w:val="a"/>
    <w:link w:val="Char0"/>
    <w:rsid w:val="00460703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바탕"/>
      <w:kern w:val="2"/>
      <w:sz w:val="20"/>
      <w:lang w:eastAsia="ko-KR"/>
    </w:rPr>
  </w:style>
  <w:style w:type="character" w:customStyle="1" w:styleId="Char0">
    <w:name w:val="바닥글 Char"/>
    <w:link w:val="a4"/>
    <w:rsid w:val="0046070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460703"/>
  </w:style>
  <w:style w:type="paragraph" w:styleId="a6">
    <w:name w:val="Body Text Indent"/>
    <w:basedOn w:val="a"/>
    <w:link w:val="Char1"/>
    <w:rsid w:val="00460703"/>
    <w:pPr>
      <w:ind w:left="2835" w:hanging="2835"/>
      <w:jc w:val="both"/>
    </w:pPr>
    <w:rPr>
      <w:szCs w:val="20"/>
      <w:lang w:eastAsia="ru-RU"/>
    </w:rPr>
  </w:style>
  <w:style w:type="character" w:customStyle="1" w:styleId="Char1">
    <w:name w:val="본문 들여쓰기 Char"/>
    <w:link w:val="a6"/>
    <w:rsid w:val="00460703"/>
    <w:rPr>
      <w:rFonts w:ascii="Times New Roman" w:eastAsia="바탕" w:hAnsi="Times New Roman" w:cs="Times New Roman"/>
      <w:kern w:val="0"/>
      <w:sz w:val="24"/>
      <w:szCs w:val="20"/>
      <w:lang w:eastAsia="ru-RU"/>
    </w:rPr>
  </w:style>
  <w:style w:type="paragraph" w:styleId="a7">
    <w:name w:val="header"/>
    <w:basedOn w:val="a"/>
    <w:link w:val="Char2"/>
    <w:uiPriority w:val="99"/>
    <w:unhideWhenUsed/>
    <w:rsid w:val="00B4092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link w:val="a7"/>
    <w:uiPriority w:val="99"/>
    <w:rsid w:val="00B4092A"/>
    <w:rPr>
      <w:rFonts w:ascii="Times New Roman" w:eastAsia="바탕" w:hAnsi="Times New Roman" w:cs="Times New Roman"/>
      <w:kern w:val="0"/>
      <w:sz w:val="24"/>
      <w:szCs w:val="24"/>
      <w:lang w:eastAsia="en-US"/>
    </w:rPr>
  </w:style>
  <w:style w:type="paragraph" w:styleId="a8">
    <w:name w:val="Plain Text"/>
    <w:basedOn w:val="a"/>
    <w:rsid w:val="000374AD"/>
    <w:rPr>
      <w:rFonts w:ascii="바탕" w:hAnsi="Courier New" w:cs="Courier New"/>
      <w:sz w:val="20"/>
      <w:szCs w:val="20"/>
    </w:rPr>
  </w:style>
  <w:style w:type="paragraph" w:styleId="a9">
    <w:name w:val="Balloon Text"/>
    <w:basedOn w:val="a"/>
    <w:link w:val="Char3"/>
    <w:rsid w:val="00FA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rsid w:val="00FA506C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a">
    <w:name w:val="Table Elegant"/>
    <w:basedOn w:val="a1"/>
    <w:rsid w:val="00DB0B9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Dark List Accent 3"/>
    <w:basedOn w:val="a1"/>
    <w:uiPriority w:val="70"/>
    <w:rsid w:val="00DB0B9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0">
    <w:name w:val="Colorful Shading Accent 3"/>
    <w:basedOn w:val="a1"/>
    <w:uiPriority w:val="71"/>
    <w:rsid w:val="00DB0B9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5">
    <w:name w:val="Table Grid 5"/>
    <w:basedOn w:val="a1"/>
    <w:rsid w:val="00DB0B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">
    <w:name w:val="Colorful Shading Accent 1"/>
    <w:basedOn w:val="a1"/>
    <w:uiPriority w:val="71"/>
    <w:rsid w:val="00E242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">
    <w:name w:val="Colorful Shading Accent 2"/>
    <w:basedOn w:val="a1"/>
    <w:uiPriority w:val="71"/>
    <w:rsid w:val="00D74D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6">
    <w:name w:val="Medium Shading 2 Accent 6"/>
    <w:basedOn w:val="a1"/>
    <w:uiPriority w:val="64"/>
    <w:rsid w:val="007806B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806B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MEESO 2010 ANNUAL CONFERENCE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MEESO 2010 ANNUAL CONFERENCE</dc:title>
  <dc:creator>your</dc:creator>
  <cp:lastModifiedBy>전문기</cp:lastModifiedBy>
  <cp:revision>29</cp:revision>
  <dcterms:created xsi:type="dcterms:W3CDTF">2014-03-26T04:34:00Z</dcterms:created>
  <dcterms:modified xsi:type="dcterms:W3CDTF">2016-12-30T11:58:00Z</dcterms:modified>
</cp:coreProperties>
</file>